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76" w:rsidRDefault="00436A76" w:rsidP="00436A76">
      <w:pPr>
        <w:jc w:val="center"/>
      </w:pPr>
      <w:r>
        <w:rPr>
          <w:b/>
        </w:rPr>
        <w:t xml:space="preserve">Resolution Passed by </w:t>
      </w:r>
      <w:r w:rsidR="00C808EF">
        <w:rPr>
          <w:b/>
        </w:rPr>
        <w:t xml:space="preserve">the </w:t>
      </w:r>
      <w:r>
        <w:rPr>
          <w:b/>
        </w:rPr>
        <w:t>US</w:t>
      </w:r>
      <w:r w:rsidR="00C808EF">
        <w:rPr>
          <w:b/>
        </w:rPr>
        <w:t xml:space="preserve"> </w:t>
      </w:r>
      <w:r>
        <w:rPr>
          <w:b/>
        </w:rPr>
        <w:t>L</w:t>
      </w:r>
      <w:r w:rsidR="00C808EF">
        <w:rPr>
          <w:b/>
        </w:rPr>
        <w:t>abor Against the War</w:t>
      </w:r>
      <w:r>
        <w:rPr>
          <w:b/>
        </w:rPr>
        <w:t xml:space="preserve"> National Assembly  </w:t>
      </w:r>
      <w:r>
        <w:t>April 17, 2016</w:t>
      </w:r>
    </w:p>
    <w:p w:rsidR="00436A76" w:rsidRPr="00EB051D" w:rsidRDefault="00436A76" w:rsidP="00436A76">
      <w:pPr>
        <w:rPr>
          <w:sz w:val="22"/>
        </w:rPr>
      </w:pPr>
      <w:r w:rsidRPr="00EB051D">
        <w:rPr>
          <w:b/>
          <w:sz w:val="22"/>
        </w:rPr>
        <w:t>Whereas,</w:t>
      </w:r>
      <w:r w:rsidRPr="00EB051D">
        <w:rPr>
          <w:sz w:val="22"/>
        </w:rPr>
        <w:t xml:space="preserve"> according to NASA, ninety-seven percent of climate scientists agree that climate-warming trends over the past century are very likely due to human activities, and most of the leading scientific organizations worldwide have issued public statements endorsing this position; and</w:t>
      </w:r>
    </w:p>
    <w:p w:rsidR="00436A76" w:rsidRPr="00EB051D" w:rsidRDefault="00436A76" w:rsidP="00436A76">
      <w:pPr>
        <w:rPr>
          <w:sz w:val="22"/>
        </w:rPr>
      </w:pPr>
      <w:r w:rsidRPr="00EB051D">
        <w:rPr>
          <w:b/>
          <w:sz w:val="22"/>
        </w:rPr>
        <w:t xml:space="preserve">Whereas, </w:t>
      </w:r>
      <w:r w:rsidRPr="00EB051D">
        <w:rPr>
          <w:sz w:val="22"/>
        </w:rPr>
        <w:t>the planet is warming at a dangerously rapid rate, primarily as a result of our reliance on carbon-based fossil fuels, deforestation and other human activities that have caused a dramatic increase in the global level of carbon dioxide and greenhouse gases; and</w:t>
      </w:r>
    </w:p>
    <w:p w:rsidR="00E713D4" w:rsidRPr="00EB051D" w:rsidRDefault="00436A76" w:rsidP="00436A76">
      <w:pPr>
        <w:rPr>
          <w:sz w:val="22"/>
        </w:rPr>
      </w:pPr>
      <w:r w:rsidRPr="00EB051D">
        <w:rPr>
          <w:b/>
          <w:sz w:val="22"/>
        </w:rPr>
        <w:t xml:space="preserve">Whereas, </w:t>
      </w:r>
      <w:r w:rsidRPr="00EB051D">
        <w:rPr>
          <w:sz w:val="22"/>
        </w:rPr>
        <w:t>scientists say that unless we curb the emissions that cause climate change</w:t>
      </w:r>
      <w:r w:rsidR="00E713D4" w:rsidRPr="00EB051D">
        <w:rPr>
          <w:sz w:val="22"/>
        </w:rPr>
        <w:t>, average U.S. temperatures could be 3 to 9 degrees higher by 2100; and</w:t>
      </w:r>
    </w:p>
    <w:p w:rsidR="00E713D4" w:rsidRPr="00EB051D" w:rsidRDefault="00E713D4" w:rsidP="00436A76">
      <w:pPr>
        <w:rPr>
          <w:sz w:val="22"/>
        </w:rPr>
      </w:pPr>
      <w:r w:rsidRPr="00EB051D">
        <w:rPr>
          <w:b/>
          <w:sz w:val="22"/>
        </w:rPr>
        <w:t xml:space="preserve">Whereas, </w:t>
      </w:r>
      <w:r w:rsidRPr="00EB051D">
        <w:rPr>
          <w:sz w:val="22"/>
        </w:rPr>
        <w:t>if the trend of the 20</w:t>
      </w:r>
      <w:r w:rsidRPr="00EB051D">
        <w:rPr>
          <w:sz w:val="22"/>
          <w:vertAlign w:val="superscript"/>
        </w:rPr>
        <w:t>th</w:t>
      </w:r>
      <w:r w:rsidRPr="00EB051D">
        <w:rPr>
          <w:sz w:val="22"/>
        </w:rPr>
        <w:t xml:space="preserve"> century continues the average worldwide sea level could rise by 3 to 6 feet by 2100; and</w:t>
      </w:r>
    </w:p>
    <w:p w:rsidR="00E713D4" w:rsidRPr="00EB051D" w:rsidRDefault="00E713D4" w:rsidP="00436A76">
      <w:pPr>
        <w:rPr>
          <w:sz w:val="22"/>
        </w:rPr>
      </w:pPr>
      <w:r w:rsidRPr="00EB051D">
        <w:rPr>
          <w:b/>
          <w:sz w:val="22"/>
        </w:rPr>
        <w:t xml:space="preserve">Whereas, </w:t>
      </w:r>
      <w:r w:rsidRPr="00EB051D">
        <w:rPr>
          <w:sz w:val="22"/>
        </w:rPr>
        <w:t>the inevitable consequences</w:t>
      </w:r>
      <w:r w:rsidRPr="00EB051D">
        <w:rPr>
          <w:b/>
          <w:sz w:val="22"/>
        </w:rPr>
        <w:t xml:space="preserve"> </w:t>
      </w:r>
      <w:r w:rsidRPr="00EB051D">
        <w:rPr>
          <w:sz w:val="22"/>
        </w:rPr>
        <w:t>of major disruptions to global ecosystems will be more frequent extreme weather events of Katrina-like hurricanes, more powerful tornadoes, prolonged draught, larger and more frequent wildfires, reduction to agricultural productivity with resulting food shortages and famine, spread of disease and a spasm of plant and animal loss that threatens to eliminate 20 to 50 percent of all living species on earth within this century; and</w:t>
      </w:r>
    </w:p>
    <w:p w:rsidR="00E713D4" w:rsidRPr="00EB051D" w:rsidRDefault="00E713D4" w:rsidP="00436A76">
      <w:pPr>
        <w:rPr>
          <w:sz w:val="22"/>
        </w:rPr>
      </w:pPr>
      <w:r w:rsidRPr="00EB051D">
        <w:rPr>
          <w:b/>
          <w:sz w:val="22"/>
        </w:rPr>
        <w:t>Whereas,</w:t>
      </w:r>
      <w:r w:rsidRPr="00EB051D">
        <w:rPr>
          <w:sz w:val="22"/>
        </w:rPr>
        <w:t xml:space="preserve"> emergency measures must be taken to prevent catastrophic increases in global warming that will trigger irreversible changes to our biosphere; and</w:t>
      </w:r>
    </w:p>
    <w:p w:rsidR="00E713D4" w:rsidRPr="00EB051D" w:rsidRDefault="00E713D4" w:rsidP="00436A76">
      <w:pPr>
        <w:rPr>
          <w:sz w:val="22"/>
        </w:rPr>
      </w:pPr>
      <w:r w:rsidRPr="00EB051D">
        <w:rPr>
          <w:b/>
          <w:sz w:val="22"/>
        </w:rPr>
        <w:t xml:space="preserve">Whereas, </w:t>
      </w:r>
      <w:r w:rsidRPr="00EB051D">
        <w:rPr>
          <w:sz w:val="22"/>
        </w:rPr>
        <w:t>at the present rate of global warming we could reach that tipping point by 2050; and</w:t>
      </w:r>
    </w:p>
    <w:p w:rsidR="005D2B7A" w:rsidRPr="00EB051D" w:rsidRDefault="00E713D4" w:rsidP="00436A76">
      <w:pPr>
        <w:rPr>
          <w:sz w:val="22"/>
        </w:rPr>
      </w:pPr>
      <w:r w:rsidRPr="00EB051D">
        <w:rPr>
          <w:b/>
          <w:sz w:val="22"/>
        </w:rPr>
        <w:t xml:space="preserve">Whereas, </w:t>
      </w:r>
      <w:r w:rsidRPr="00EB051D">
        <w:rPr>
          <w:sz w:val="22"/>
        </w:rPr>
        <w:t>these developments have sparked a global movement that is demanding urgent action by our governments, including an encyclical by Pope Francis that describes the moral imperative for transforming our economy and social practices</w:t>
      </w:r>
      <w:r w:rsidR="005D2B7A" w:rsidRPr="00EB051D">
        <w:rPr>
          <w:sz w:val="22"/>
        </w:rPr>
        <w:t>; and</w:t>
      </w:r>
    </w:p>
    <w:p w:rsidR="005D2B7A" w:rsidRPr="00EB051D" w:rsidRDefault="005D2B7A" w:rsidP="00436A76">
      <w:pPr>
        <w:rPr>
          <w:sz w:val="22"/>
        </w:rPr>
      </w:pPr>
      <w:r w:rsidRPr="00EB051D">
        <w:rPr>
          <w:b/>
          <w:sz w:val="22"/>
        </w:rPr>
        <w:t xml:space="preserve">Whereas, </w:t>
      </w:r>
      <w:r w:rsidRPr="00EB051D">
        <w:rPr>
          <w:sz w:val="22"/>
        </w:rPr>
        <w:t>the world’s governments met again in Paris in December for the Conference of Parties held by the United Nations Framework Convention on Climate Change (COP21) and called for significant reductions in the global use of fossil fuels; and</w:t>
      </w:r>
    </w:p>
    <w:p w:rsidR="005D2B7A" w:rsidRPr="00EB051D" w:rsidRDefault="005D2B7A" w:rsidP="00436A76">
      <w:pPr>
        <w:rPr>
          <w:sz w:val="22"/>
        </w:rPr>
      </w:pPr>
      <w:r w:rsidRPr="00EB051D">
        <w:rPr>
          <w:b/>
          <w:sz w:val="22"/>
        </w:rPr>
        <w:t xml:space="preserve">Whereas, </w:t>
      </w:r>
      <w:r w:rsidRPr="00EB051D">
        <w:rPr>
          <w:sz w:val="22"/>
        </w:rPr>
        <w:t xml:space="preserve">the Pentagon and the military-industrial sector that feeds it and feeds off of it together are the largest consumers of fossil fuels and create the largest single source of carbon dioxide emissions on the planet; and </w:t>
      </w:r>
    </w:p>
    <w:p w:rsidR="000C3FA1" w:rsidRPr="00EB051D" w:rsidRDefault="005D2B7A" w:rsidP="00436A76">
      <w:pPr>
        <w:rPr>
          <w:b/>
          <w:sz w:val="22"/>
        </w:rPr>
      </w:pPr>
      <w:r w:rsidRPr="00EB051D">
        <w:rPr>
          <w:b/>
          <w:sz w:val="22"/>
        </w:rPr>
        <w:t xml:space="preserve">Whereas, </w:t>
      </w:r>
      <w:r w:rsidR="000C3FA1" w:rsidRPr="00EB051D">
        <w:rPr>
          <w:sz w:val="22"/>
        </w:rPr>
        <w:t>we have been sold the myth that we must choose between military jobs that do not enhance our nation’s security vs. having no job at all; and</w:t>
      </w:r>
      <w:r w:rsidR="000C3FA1" w:rsidRPr="00EB051D">
        <w:rPr>
          <w:b/>
          <w:sz w:val="22"/>
        </w:rPr>
        <w:t xml:space="preserve"> </w:t>
      </w:r>
    </w:p>
    <w:p w:rsidR="000C3FA1" w:rsidRPr="00EB051D" w:rsidRDefault="000C3FA1" w:rsidP="00436A76">
      <w:pPr>
        <w:rPr>
          <w:sz w:val="22"/>
        </w:rPr>
      </w:pPr>
      <w:r w:rsidRPr="00EB051D">
        <w:rPr>
          <w:b/>
          <w:sz w:val="22"/>
        </w:rPr>
        <w:t xml:space="preserve">Whereas, </w:t>
      </w:r>
      <w:r w:rsidRPr="00EB051D">
        <w:rPr>
          <w:sz w:val="22"/>
        </w:rPr>
        <w:t>there is no good reason why the richest nation in the world cannot fund protection for its workers as we move towards less military spending and minimal reliance on fossil fuels; and</w:t>
      </w:r>
    </w:p>
    <w:p w:rsidR="000C3FA1" w:rsidRPr="00EB051D" w:rsidRDefault="000C3FA1" w:rsidP="00436A76">
      <w:pPr>
        <w:rPr>
          <w:sz w:val="22"/>
        </w:rPr>
      </w:pPr>
      <w:r w:rsidRPr="00EB051D">
        <w:rPr>
          <w:b/>
          <w:sz w:val="22"/>
        </w:rPr>
        <w:t xml:space="preserve">Whereas, </w:t>
      </w:r>
      <w:r w:rsidRPr="00EB051D">
        <w:rPr>
          <w:sz w:val="22"/>
        </w:rPr>
        <w:t xml:space="preserve">millions of good jobs can be created by moving towards greater energy efficiency and reliance on renewal energy; </w:t>
      </w:r>
    </w:p>
    <w:p w:rsidR="000C3FA1" w:rsidRPr="00EB051D" w:rsidRDefault="000C3FA1" w:rsidP="00436A76">
      <w:pPr>
        <w:rPr>
          <w:sz w:val="22"/>
        </w:rPr>
      </w:pPr>
      <w:r w:rsidRPr="00EB051D">
        <w:rPr>
          <w:b/>
          <w:sz w:val="22"/>
        </w:rPr>
        <w:t>Therefore, be it resolved</w:t>
      </w:r>
      <w:r w:rsidRPr="00EB051D">
        <w:rPr>
          <w:sz w:val="22"/>
        </w:rPr>
        <w:t xml:space="preserve"> that US Labor Against the War affirms its commitment to significant reduction in the Pentagon budget and to a rapid transition from fossil fuels to renewable energy; and</w:t>
      </w:r>
    </w:p>
    <w:p w:rsidR="00EB051D" w:rsidRPr="00EB051D" w:rsidRDefault="000C3FA1" w:rsidP="00436A76">
      <w:pPr>
        <w:rPr>
          <w:sz w:val="22"/>
        </w:rPr>
      </w:pPr>
      <w:r w:rsidRPr="00EB051D">
        <w:rPr>
          <w:b/>
          <w:sz w:val="22"/>
        </w:rPr>
        <w:t>Be it further resolved</w:t>
      </w:r>
      <w:r w:rsidRPr="00EB051D">
        <w:rPr>
          <w:sz w:val="22"/>
        </w:rPr>
        <w:t xml:space="preserve"> that USLAW will encourage unions at all levels to adopt res</w:t>
      </w:r>
      <w:r w:rsidR="00EB051D" w:rsidRPr="00EB051D">
        <w:rPr>
          <w:sz w:val="22"/>
        </w:rPr>
        <w:t xml:space="preserve">olutions supporting just transition towards reduced military spending and minimal reliance on fossil fuels; and </w:t>
      </w:r>
    </w:p>
    <w:p w:rsidR="00436A76" w:rsidRPr="00EB051D" w:rsidRDefault="00EB051D" w:rsidP="00436A76">
      <w:pPr>
        <w:rPr>
          <w:sz w:val="22"/>
        </w:rPr>
      </w:pPr>
      <w:r w:rsidRPr="00EB051D">
        <w:rPr>
          <w:b/>
          <w:sz w:val="22"/>
        </w:rPr>
        <w:t xml:space="preserve">Be it further resolved </w:t>
      </w:r>
      <w:r w:rsidRPr="00EB051D">
        <w:rPr>
          <w:sz w:val="22"/>
        </w:rPr>
        <w:t>that ULSAW will encourage unions at all levels to support legislation for the just transition described above.</w:t>
      </w:r>
    </w:p>
    <w:sectPr w:rsidR="00436A76" w:rsidRPr="00EB051D" w:rsidSect="00EB051D">
      <w:pgSz w:w="12240" w:h="15840"/>
      <w:pgMar w:top="1152" w:right="864" w:bottom="1152"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A76"/>
    <w:rsid w:val="000C3FA1"/>
    <w:rsid w:val="00436A76"/>
    <w:rsid w:val="005D2B7A"/>
    <w:rsid w:val="00C808EF"/>
    <w:rsid w:val="00E713D4"/>
    <w:rsid w:val="00EB05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Marcy Morgan</cp:lastModifiedBy>
  <cp:revision>3</cp:revision>
  <dcterms:created xsi:type="dcterms:W3CDTF">2016-04-23T11:55:00Z</dcterms:created>
  <dcterms:modified xsi:type="dcterms:W3CDTF">2016-04-23T12:33:00Z</dcterms:modified>
</cp:coreProperties>
</file>