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62" w:rsidRDefault="002A5362" w:rsidP="00EE19B8">
      <w:pPr>
        <w:spacing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C528E2" wp14:editId="7CBE4867">
            <wp:simplePos x="0" y="0"/>
            <wp:positionH relativeFrom="margin">
              <wp:posOffset>-60960</wp:posOffset>
            </wp:positionH>
            <wp:positionV relativeFrom="paragraph">
              <wp:posOffset>328295</wp:posOffset>
            </wp:positionV>
            <wp:extent cx="5943600" cy="11214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PeopleDemandingA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5C" w:rsidRPr="00331FB4" w:rsidRDefault="00C353E4" w:rsidP="005F355C">
      <w:pPr>
        <w:spacing w:after="0" w:line="240" w:lineRule="auto"/>
        <w:ind w:left="1350" w:right="-126" w:firstLine="55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September </w:t>
      </w:r>
      <w:r w:rsidR="003C7AF8" w:rsidRPr="00331FB4">
        <w:rPr>
          <w:rFonts w:ascii="Arial" w:eastAsia="Times New Roman" w:hAnsi="Arial" w:cs="Arial"/>
          <w:color w:val="000000"/>
        </w:rPr>
        <w:t>xx</w:t>
      </w:r>
      <w:r w:rsidR="003C7505">
        <w:rPr>
          <w:rFonts w:ascii="Arial" w:eastAsia="Times New Roman" w:hAnsi="Arial" w:cs="Arial"/>
          <w:color w:val="000000"/>
        </w:rPr>
        <w:t>, 2017</w:t>
      </w:r>
    </w:p>
    <w:p w:rsidR="005F355C" w:rsidRDefault="00C353E4" w:rsidP="005F355C">
      <w:p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5F355C" w:rsidRPr="00331FB4" w:rsidRDefault="005F355C" w:rsidP="008D0463">
      <w:pPr>
        <w:spacing w:after="0" w:line="240" w:lineRule="auto"/>
        <w:ind w:right="-126"/>
        <w:rPr>
          <w:rFonts w:ascii="Arial" w:eastAsia="Times New Roman" w:hAnsi="Arial" w:cs="Arial"/>
        </w:rPr>
      </w:pPr>
      <w:r w:rsidRPr="00331FB4">
        <w:rPr>
          <w:rFonts w:ascii="Arial" w:eastAsia="Times New Roman" w:hAnsi="Arial" w:cs="Arial"/>
          <w:color w:val="000000"/>
        </w:rPr>
        <w:t>The Honorable [</w:t>
      </w:r>
      <w:r w:rsidR="00AF0A9E">
        <w:rPr>
          <w:rFonts w:ascii="Arial" w:eastAsia="Times New Roman" w:hAnsi="Arial" w:cs="Arial"/>
          <w:color w:val="000000"/>
        </w:rPr>
        <w:t>Representative</w:t>
      </w:r>
      <w:r w:rsidRPr="00331FB4">
        <w:rPr>
          <w:rFonts w:ascii="Arial" w:eastAsia="Times New Roman" w:hAnsi="Arial" w:cs="Arial"/>
          <w:color w:val="000000"/>
        </w:rPr>
        <w:t xml:space="preserve"> First Name] [</w:t>
      </w:r>
      <w:r w:rsidR="00AF0A9E">
        <w:rPr>
          <w:rFonts w:ascii="Arial" w:eastAsia="Times New Roman" w:hAnsi="Arial" w:cs="Arial"/>
          <w:color w:val="000000"/>
        </w:rPr>
        <w:t>Representative</w:t>
      </w:r>
      <w:r w:rsidRPr="00331FB4">
        <w:rPr>
          <w:rFonts w:ascii="Arial" w:eastAsia="Times New Roman" w:hAnsi="Arial" w:cs="Arial"/>
          <w:color w:val="000000"/>
        </w:rPr>
        <w:t xml:space="preserve"> Last Name]</w:t>
      </w:r>
    </w:p>
    <w:p w:rsidR="005F355C" w:rsidRDefault="005F355C" w:rsidP="008D0463">
      <w:pPr>
        <w:spacing w:after="0" w:line="240" w:lineRule="auto"/>
        <w:ind w:right="-126"/>
        <w:rPr>
          <w:rFonts w:ascii="Arial" w:eastAsia="Times New Roman" w:hAnsi="Arial" w:cs="Arial"/>
          <w:color w:val="000000"/>
        </w:rPr>
      </w:pPr>
      <w:r w:rsidRPr="00331FB4">
        <w:rPr>
          <w:rFonts w:ascii="Arial" w:eastAsia="Times New Roman" w:hAnsi="Arial" w:cs="Arial"/>
          <w:color w:val="000000"/>
        </w:rPr>
        <w:t>Address</w:t>
      </w:r>
      <w:r w:rsidR="00896E9D">
        <w:rPr>
          <w:rFonts w:ascii="Arial" w:eastAsia="Times New Roman" w:hAnsi="Arial" w:cs="Arial"/>
          <w:color w:val="000000"/>
        </w:rPr>
        <w:br/>
        <w:t xml:space="preserve">City, </w:t>
      </w:r>
      <w:r w:rsidR="00AF0D59">
        <w:rPr>
          <w:rFonts w:ascii="Arial" w:eastAsia="Times New Roman" w:hAnsi="Arial" w:cs="Arial"/>
          <w:color w:val="000000"/>
        </w:rPr>
        <w:t>State Zip</w:t>
      </w:r>
      <w:r w:rsidR="00896E9D">
        <w:rPr>
          <w:rFonts w:ascii="Arial" w:eastAsia="Times New Roman" w:hAnsi="Arial" w:cs="Arial"/>
          <w:color w:val="000000"/>
        </w:rPr>
        <w:t xml:space="preserve"> Code</w:t>
      </w:r>
    </w:p>
    <w:p w:rsidR="00C353E4" w:rsidRDefault="00C353E4" w:rsidP="008D0463">
      <w:pPr>
        <w:spacing w:after="0" w:line="240" w:lineRule="auto"/>
        <w:ind w:right="-126"/>
        <w:rPr>
          <w:rFonts w:ascii="Arial" w:eastAsia="Times New Roman" w:hAnsi="Arial" w:cs="Arial"/>
          <w:color w:val="000000"/>
        </w:rPr>
      </w:pPr>
    </w:p>
    <w:p w:rsidR="005F355C" w:rsidRPr="00331FB4" w:rsidRDefault="005F355C" w:rsidP="008D0463">
      <w:pPr>
        <w:spacing w:after="0" w:line="240" w:lineRule="auto"/>
        <w:rPr>
          <w:rFonts w:ascii="Arial" w:eastAsia="Times New Roman" w:hAnsi="Arial" w:cs="Arial"/>
        </w:rPr>
      </w:pPr>
    </w:p>
    <w:p w:rsidR="005F355C" w:rsidRDefault="005F355C" w:rsidP="008D0463">
      <w:pPr>
        <w:spacing w:after="0" w:line="240" w:lineRule="auto"/>
        <w:ind w:right="-126"/>
        <w:rPr>
          <w:rFonts w:ascii="Arial" w:eastAsia="Times New Roman" w:hAnsi="Arial" w:cs="Arial"/>
          <w:color w:val="000000"/>
        </w:rPr>
      </w:pPr>
      <w:r w:rsidRPr="00331FB4">
        <w:rPr>
          <w:rFonts w:ascii="Arial" w:eastAsia="Times New Roman" w:hAnsi="Arial" w:cs="Arial"/>
          <w:color w:val="000000"/>
        </w:rPr>
        <w:t xml:space="preserve">Dear </w:t>
      </w:r>
      <w:r w:rsidR="00AF0A9E">
        <w:rPr>
          <w:rFonts w:ascii="Arial" w:eastAsia="Times New Roman" w:hAnsi="Arial" w:cs="Arial"/>
          <w:color w:val="000000"/>
        </w:rPr>
        <w:t>Representative</w:t>
      </w:r>
      <w:r w:rsidRPr="00331FB4">
        <w:rPr>
          <w:rFonts w:ascii="Arial" w:eastAsia="Times New Roman" w:hAnsi="Arial" w:cs="Arial"/>
          <w:color w:val="000000"/>
        </w:rPr>
        <w:t xml:space="preserve"> [</w:t>
      </w:r>
      <w:r w:rsidR="00AF0A9E">
        <w:rPr>
          <w:rFonts w:ascii="Arial" w:eastAsia="Times New Roman" w:hAnsi="Arial" w:cs="Arial"/>
          <w:color w:val="000000"/>
        </w:rPr>
        <w:t>Representative</w:t>
      </w:r>
      <w:r w:rsidRPr="00331FB4">
        <w:rPr>
          <w:rFonts w:ascii="Arial" w:eastAsia="Times New Roman" w:hAnsi="Arial" w:cs="Arial"/>
          <w:color w:val="000000"/>
        </w:rPr>
        <w:t xml:space="preserve"> Last Name],</w:t>
      </w:r>
    </w:p>
    <w:p w:rsidR="00C353E4" w:rsidRDefault="00C353E4" w:rsidP="008D0463">
      <w:pPr>
        <w:rPr>
          <w:rFonts w:ascii="Arial" w:eastAsia="Times New Roman" w:hAnsi="Arial" w:cs="Arial"/>
          <w:color w:val="000000"/>
        </w:rPr>
      </w:pPr>
    </w:p>
    <w:p w:rsidR="00CA510B" w:rsidRDefault="00C353E4" w:rsidP="008D0463">
      <w:pPr>
        <w:rPr>
          <w:rFonts w:ascii="Arial" w:hAnsi="Arial" w:cs="Arial"/>
        </w:rPr>
      </w:pPr>
      <w:r w:rsidRPr="00C353E4">
        <w:rPr>
          <w:rFonts w:ascii="Arial" w:hAnsi="Arial" w:cs="Arial"/>
        </w:rPr>
        <w:t xml:space="preserve">The power and devastation of Hurricanes Harvey and </w:t>
      </w:r>
      <w:r w:rsidR="00BA43E2">
        <w:rPr>
          <w:rFonts w:ascii="Arial" w:hAnsi="Arial" w:cs="Arial"/>
        </w:rPr>
        <w:t>Irma</w:t>
      </w:r>
      <w:bookmarkStart w:id="0" w:name="_GoBack"/>
      <w:bookmarkEnd w:id="0"/>
      <w:r w:rsidRPr="00C353E4">
        <w:rPr>
          <w:rFonts w:ascii="Arial" w:hAnsi="Arial" w:cs="Arial"/>
        </w:rPr>
        <w:t xml:space="preserve"> are unpr</w:t>
      </w:r>
      <w:r w:rsidR="00CA510B">
        <w:rPr>
          <w:rFonts w:ascii="Arial" w:hAnsi="Arial" w:cs="Arial"/>
        </w:rPr>
        <w:t xml:space="preserve">ecedented </w:t>
      </w:r>
      <w:r w:rsidR="00AF0D59">
        <w:rPr>
          <w:rFonts w:ascii="Arial" w:hAnsi="Arial" w:cs="Arial"/>
        </w:rPr>
        <w:t xml:space="preserve">— </w:t>
      </w:r>
      <w:r w:rsidR="00AF0D59" w:rsidRPr="00C353E4">
        <w:rPr>
          <w:rFonts w:ascii="Arial" w:hAnsi="Arial" w:cs="Arial"/>
        </w:rPr>
        <w:t>but</w:t>
      </w:r>
      <w:r w:rsidRPr="00C353E4">
        <w:rPr>
          <w:rFonts w:ascii="Arial" w:hAnsi="Arial" w:cs="Arial"/>
        </w:rPr>
        <w:t xml:space="preserve"> not unpredictable.  On the contrary, these emergencies and the suffering that they have wrought are entirely predictable. </w:t>
      </w:r>
      <w:r>
        <w:rPr>
          <w:rFonts w:ascii="Arial" w:hAnsi="Arial" w:cs="Arial"/>
        </w:rPr>
        <w:t xml:space="preserve">  </w:t>
      </w:r>
      <w:r w:rsidRPr="00C353E4">
        <w:rPr>
          <w:rFonts w:ascii="Arial" w:hAnsi="Arial" w:cs="Arial"/>
        </w:rPr>
        <w:t>Climate change is here.  It is happening now</w:t>
      </w:r>
      <w:r>
        <w:rPr>
          <w:rFonts w:ascii="Arial" w:hAnsi="Arial" w:cs="Arial"/>
        </w:rPr>
        <w:t>, and the hurricanes, flooding</w:t>
      </w:r>
      <w:r w:rsidR="00FE0954">
        <w:rPr>
          <w:rFonts w:ascii="Arial" w:hAnsi="Arial" w:cs="Arial"/>
        </w:rPr>
        <w:t>, record breaking heat</w:t>
      </w:r>
      <w:r w:rsidR="00CA510B">
        <w:rPr>
          <w:rFonts w:ascii="Arial" w:hAnsi="Arial" w:cs="Arial"/>
        </w:rPr>
        <w:t xml:space="preserve"> drought and famine throughout the globe compel us to action.   It is time to</w:t>
      </w:r>
      <w:r>
        <w:rPr>
          <w:rFonts w:ascii="Arial" w:hAnsi="Arial" w:cs="Arial"/>
        </w:rPr>
        <w:t xml:space="preserve"> shift the conversation</w:t>
      </w:r>
      <w:r w:rsidR="00CA510B">
        <w:rPr>
          <w:rFonts w:ascii="Arial" w:hAnsi="Arial" w:cs="Arial"/>
        </w:rPr>
        <w:t xml:space="preserve"> in our </w:t>
      </w:r>
      <w:r>
        <w:rPr>
          <w:rFonts w:ascii="Arial" w:hAnsi="Arial" w:cs="Arial"/>
        </w:rPr>
        <w:t>country to accurately reflect the scale of the threat</w:t>
      </w:r>
      <w:r w:rsidR="00CA510B">
        <w:rPr>
          <w:rFonts w:ascii="Arial" w:hAnsi="Arial" w:cs="Arial"/>
        </w:rPr>
        <w:t xml:space="preserve"> of climate change</w:t>
      </w:r>
      <w:r>
        <w:rPr>
          <w:rFonts w:ascii="Arial" w:hAnsi="Arial" w:cs="Arial"/>
        </w:rPr>
        <w:t xml:space="preserve"> and the</w:t>
      </w:r>
      <w:r w:rsidR="00CA510B">
        <w:rPr>
          <w:rFonts w:ascii="Arial" w:hAnsi="Arial" w:cs="Arial"/>
        </w:rPr>
        <w:t xml:space="preserve"> scale of the required response. </w:t>
      </w:r>
    </w:p>
    <w:p w:rsidR="00CA510B" w:rsidRPr="00CA510B" w:rsidRDefault="00C353E4" w:rsidP="008D0463">
      <w:pPr>
        <w:rPr>
          <w:rFonts w:ascii="Arial" w:hAnsi="Arial" w:cs="Arial"/>
        </w:rPr>
      </w:pPr>
      <w:r w:rsidRPr="00C353E4">
        <w:rPr>
          <w:rFonts w:ascii="Arial" w:hAnsi="Arial" w:cs="Arial"/>
          <w:b/>
        </w:rPr>
        <w:t>Unprecedented times require unprecedented leadership</w:t>
      </w:r>
      <w:r w:rsidR="00CA510B">
        <w:rPr>
          <w:rFonts w:ascii="Arial" w:hAnsi="Arial" w:cs="Arial"/>
          <w:b/>
        </w:rPr>
        <w:t xml:space="preserve"> in Congress. </w:t>
      </w:r>
      <w:r>
        <w:rPr>
          <w:rFonts w:ascii="Arial" w:hAnsi="Arial" w:cs="Arial"/>
          <w:b/>
        </w:rPr>
        <w:t xml:space="preserve"> </w:t>
      </w:r>
    </w:p>
    <w:p w:rsidR="00C353E4" w:rsidRPr="00C353E4" w:rsidRDefault="00C353E4" w:rsidP="008D0463">
      <w:pPr>
        <w:rPr>
          <w:rFonts w:ascii="Arial" w:hAnsi="Arial" w:cs="Arial"/>
        </w:rPr>
      </w:pPr>
      <w:r w:rsidRPr="00C353E4">
        <w:rPr>
          <w:rFonts w:ascii="Arial" w:hAnsi="Arial" w:cs="Arial"/>
        </w:rPr>
        <w:t xml:space="preserve">Rep. Tulsi Gabbard </w:t>
      </w:r>
      <w:r>
        <w:rPr>
          <w:rFonts w:ascii="Arial" w:hAnsi="Arial" w:cs="Arial"/>
        </w:rPr>
        <w:t>recently introduced</w:t>
      </w:r>
      <w:r w:rsidRPr="00C353E4">
        <w:rPr>
          <w:rFonts w:ascii="Arial" w:hAnsi="Arial" w:cs="Arial"/>
        </w:rPr>
        <w:t xml:space="preserve"> H.R. 3671, the “Off Fossil Fu</w:t>
      </w:r>
      <w:r w:rsidR="004E2203">
        <w:rPr>
          <w:rFonts w:ascii="Arial" w:hAnsi="Arial" w:cs="Arial"/>
        </w:rPr>
        <w:t xml:space="preserve">els for a Better Future Act”. </w:t>
      </w:r>
      <w:r w:rsidRPr="00C353E4">
        <w:rPr>
          <w:rFonts w:ascii="Arial" w:hAnsi="Arial" w:cs="Arial"/>
        </w:rPr>
        <w:t xml:space="preserve">The “OFF Act” aims for a transition to </w:t>
      </w:r>
      <w:r w:rsidRPr="00C353E4">
        <w:rPr>
          <w:rFonts w:ascii="Arial" w:hAnsi="Arial" w:cs="Arial"/>
          <w:bCs/>
        </w:rPr>
        <w:t>100% renewable energy by 2035</w:t>
      </w:r>
      <w:r w:rsidRPr="00C353E4">
        <w:rPr>
          <w:rFonts w:ascii="Arial" w:hAnsi="Arial" w:cs="Arial"/>
        </w:rPr>
        <w:t xml:space="preserve"> – but what is central is that it recognizes that we must mobilize immediately, and calls </w:t>
      </w:r>
      <w:r w:rsidRPr="00C353E4">
        <w:rPr>
          <w:rFonts w:ascii="Arial" w:hAnsi="Arial" w:cs="Arial"/>
          <w:b/>
        </w:rPr>
        <w:t>for 80% of the 100% goal to be reached by 2027</w:t>
      </w:r>
      <w:r w:rsidRPr="00C353E4">
        <w:rPr>
          <w:rFonts w:ascii="Arial" w:hAnsi="Arial" w:cs="Arial"/>
        </w:rPr>
        <w:t xml:space="preserve">. </w:t>
      </w:r>
      <w:r w:rsidRPr="00C353E4">
        <w:rPr>
          <w:rFonts w:ascii="Arial" w:hAnsi="Arial" w:cs="Arial"/>
          <w:b/>
        </w:rPr>
        <w:t>Yes - within a decade.</w:t>
      </w:r>
      <w:r w:rsidRPr="00C353E4">
        <w:rPr>
          <w:rFonts w:ascii="Arial" w:hAnsi="Arial" w:cs="Arial"/>
        </w:rPr>
        <w:t xml:space="preserve"> </w:t>
      </w:r>
    </w:p>
    <w:p w:rsidR="00C353E4" w:rsidRDefault="00C353E4" w:rsidP="008D0463">
      <w:pPr>
        <w:rPr>
          <w:rFonts w:ascii="Arial" w:hAnsi="Arial" w:cs="Arial"/>
        </w:rPr>
      </w:pPr>
      <w:r w:rsidRPr="00C353E4">
        <w:rPr>
          <w:rFonts w:ascii="Arial" w:hAnsi="Arial" w:cs="Arial"/>
        </w:rPr>
        <w:t>Additionally, the “OFF Act” would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e</w:t>
      </w:r>
      <w:r w:rsidRPr="00C353E4">
        <w:rPr>
          <w:rFonts w:ascii="Arial" w:hAnsi="Arial" w:cs="Arial"/>
          <w:bCs/>
        </w:rPr>
        <w:t>nd fossil fuel subsidies</w:t>
      </w:r>
      <w:r>
        <w:rPr>
          <w:rFonts w:ascii="Arial" w:hAnsi="Arial" w:cs="Arial"/>
        </w:rPr>
        <w:t>, p</w:t>
      </w:r>
      <w:r w:rsidRPr="00C353E4">
        <w:rPr>
          <w:rFonts w:ascii="Arial" w:hAnsi="Arial" w:cs="Arial"/>
        </w:rPr>
        <w:t xml:space="preserve">lace an immediate </w:t>
      </w:r>
      <w:r w:rsidRPr="00C353E4">
        <w:rPr>
          <w:rFonts w:ascii="Arial" w:hAnsi="Arial" w:cs="Arial"/>
          <w:bCs/>
        </w:rPr>
        <w:t>moratorium on new fossil fuel projects</w:t>
      </w:r>
      <w:r>
        <w:rPr>
          <w:rFonts w:ascii="Arial" w:hAnsi="Arial" w:cs="Arial"/>
        </w:rPr>
        <w:t xml:space="preserve"> and b</w:t>
      </w:r>
      <w:r w:rsidRPr="00C353E4">
        <w:rPr>
          <w:rFonts w:ascii="Arial" w:hAnsi="Arial" w:cs="Arial"/>
          <w:bCs/>
        </w:rPr>
        <w:t>an the export of oil and gas</w:t>
      </w:r>
      <w:r>
        <w:rPr>
          <w:rFonts w:ascii="Arial" w:hAnsi="Arial" w:cs="Arial"/>
          <w:bCs/>
        </w:rPr>
        <w:t xml:space="preserve">.  </w:t>
      </w:r>
      <w:r w:rsidRPr="00C353E4">
        <w:rPr>
          <w:rFonts w:ascii="Arial" w:hAnsi="Arial" w:cs="Arial"/>
        </w:rPr>
        <w:t xml:space="preserve">The “OFF Act” also calls for a </w:t>
      </w:r>
      <w:r w:rsidRPr="00C353E4">
        <w:rPr>
          <w:rFonts w:ascii="Arial" w:hAnsi="Arial" w:cs="Arial"/>
          <w:bCs/>
        </w:rPr>
        <w:t>just transition for those most impacted</w:t>
      </w:r>
      <w:r w:rsidRPr="00C353E4">
        <w:rPr>
          <w:rFonts w:ascii="Arial" w:hAnsi="Arial" w:cs="Arial"/>
        </w:rPr>
        <w:t>, including communities of color and low-income populations on the front lines of climate and pollution emergencies</w:t>
      </w:r>
      <w:r w:rsidR="007C23FA">
        <w:rPr>
          <w:rFonts w:ascii="Arial" w:hAnsi="Arial" w:cs="Arial"/>
        </w:rPr>
        <w:t xml:space="preserve">.  </w:t>
      </w:r>
    </w:p>
    <w:p w:rsidR="00C353E4" w:rsidRDefault="00C353E4" w:rsidP="008D0463">
      <w:r w:rsidRPr="00C353E4">
        <w:rPr>
          <w:rFonts w:ascii="Arial" w:hAnsi="Arial" w:cs="Arial"/>
        </w:rPr>
        <w:t>The legislation has already gained the support of over 300 partner organizations, and the co-sponsorships of Rep. Barbara Lee, Rep. Keith Ellison, Rep. Ted Lieu, Rep. Jamie Raskin, Rep. Nanette Barragán and Rep. Jan Schakowsky</w:t>
      </w:r>
      <w:r>
        <w:t>.</w:t>
      </w:r>
    </w:p>
    <w:p w:rsidR="007C23FA" w:rsidRPr="00A859D4" w:rsidRDefault="007C23FA" w:rsidP="008D0463">
      <w:pPr>
        <w:rPr>
          <w:rFonts w:ascii="Cambria" w:hAnsi="Cambria" w:cs="Helvetica Neue"/>
        </w:rPr>
      </w:pPr>
      <w:r w:rsidRPr="00A859D4">
        <w:rPr>
          <w:rFonts w:ascii="Arial" w:hAnsi="Arial" w:cs="Arial"/>
        </w:rPr>
        <w:t>We ask you to add your voice – and to</w:t>
      </w:r>
      <w:r w:rsidR="00451560" w:rsidRPr="00A859D4">
        <w:rPr>
          <w:rFonts w:ascii="Arial" w:hAnsi="Arial" w:cs="Arial"/>
        </w:rPr>
        <w:t xml:space="preserve"> </w:t>
      </w:r>
      <w:r w:rsidR="00AF0D59" w:rsidRPr="00A859D4">
        <w:rPr>
          <w:rFonts w:ascii="Arial" w:hAnsi="Arial" w:cs="Arial"/>
        </w:rPr>
        <w:t>become</w:t>
      </w:r>
      <w:r w:rsidR="00451560" w:rsidRPr="00A859D4">
        <w:rPr>
          <w:rFonts w:ascii="Arial" w:hAnsi="Arial" w:cs="Arial"/>
        </w:rPr>
        <w:t xml:space="preserve"> a</w:t>
      </w:r>
      <w:r w:rsidRPr="00A859D4">
        <w:rPr>
          <w:rFonts w:ascii="Arial" w:hAnsi="Arial" w:cs="Arial"/>
        </w:rPr>
        <w:t xml:space="preserve"> co–sponsor of H.R. 3671, the “Off Fossil Fuels for a Better Future Act”. </w:t>
      </w:r>
    </w:p>
    <w:p w:rsidR="00C353E4" w:rsidRPr="00331FB4" w:rsidRDefault="00C353E4" w:rsidP="008D0463">
      <w:pPr>
        <w:spacing w:after="0" w:line="240" w:lineRule="auto"/>
        <w:ind w:right="-126"/>
        <w:rPr>
          <w:rFonts w:ascii="Arial" w:eastAsia="Times New Roman" w:hAnsi="Arial" w:cs="Arial"/>
          <w:color w:val="000000"/>
        </w:rPr>
      </w:pPr>
    </w:p>
    <w:p w:rsidR="003C7AF8" w:rsidRPr="00331FB4" w:rsidRDefault="003C7AF8" w:rsidP="008D0463">
      <w:pPr>
        <w:spacing w:after="0" w:line="240" w:lineRule="auto"/>
        <w:ind w:right="-126"/>
        <w:rPr>
          <w:rFonts w:ascii="Arial" w:eastAsia="Times New Roman" w:hAnsi="Arial" w:cs="Arial"/>
          <w:color w:val="000000"/>
        </w:rPr>
      </w:pPr>
    </w:p>
    <w:p w:rsidR="003C7505" w:rsidRPr="00875CA6" w:rsidRDefault="003C7505" w:rsidP="008D0463">
      <w:pPr>
        <w:spacing w:after="0" w:line="240" w:lineRule="auto"/>
        <w:ind w:right="-360"/>
        <w:rPr>
          <w:rFonts w:ascii="Arial" w:eastAsia="Times New Roman" w:hAnsi="Arial" w:cs="Arial"/>
          <w:sz w:val="21"/>
          <w:szCs w:val="21"/>
        </w:rPr>
      </w:pPr>
      <w:r w:rsidRPr="00875CA6">
        <w:rPr>
          <w:rFonts w:ascii="Arial" w:eastAsia="Times New Roman" w:hAnsi="Arial" w:cs="Arial"/>
          <w:sz w:val="21"/>
          <w:szCs w:val="21"/>
        </w:rPr>
        <w:t>Respectfully,</w:t>
      </w:r>
    </w:p>
    <w:p w:rsidR="003C7505" w:rsidRDefault="003C7505" w:rsidP="008D0463">
      <w:pPr>
        <w:spacing w:after="0" w:line="240" w:lineRule="auto"/>
        <w:ind w:right="-360"/>
        <w:rPr>
          <w:rFonts w:ascii="Arial" w:eastAsia="Times New Roman" w:hAnsi="Arial" w:cs="Arial"/>
          <w:sz w:val="21"/>
          <w:szCs w:val="21"/>
        </w:rPr>
      </w:pPr>
    </w:p>
    <w:p w:rsidR="005F4601" w:rsidRDefault="005F4601" w:rsidP="008D0463">
      <w:pPr>
        <w:spacing w:after="0" w:line="240" w:lineRule="auto"/>
        <w:ind w:right="-360"/>
        <w:rPr>
          <w:rFonts w:ascii="Arial" w:eastAsia="Times New Roman" w:hAnsi="Arial" w:cs="Arial"/>
          <w:sz w:val="21"/>
          <w:szCs w:val="21"/>
        </w:rPr>
      </w:pPr>
    </w:p>
    <w:p w:rsidR="001A6DE6" w:rsidRPr="00331FB4" w:rsidRDefault="00C353E4" w:rsidP="008D0463">
      <w:p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eastAsia="Times New Roman" w:hAnsi="Arial" w:cs="Arial"/>
          <w:sz w:val="21"/>
          <w:szCs w:val="21"/>
        </w:rPr>
        <w:t>Y</w:t>
      </w:r>
      <w:r w:rsidR="003C7505" w:rsidRPr="00875CA6">
        <w:rPr>
          <w:rFonts w:ascii="Arial" w:eastAsia="Times New Roman" w:hAnsi="Arial" w:cs="Arial"/>
          <w:sz w:val="21"/>
          <w:szCs w:val="21"/>
        </w:rPr>
        <w:t>our Name</w:t>
      </w:r>
      <w:r w:rsidR="003C7505" w:rsidRPr="00875CA6">
        <w:rPr>
          <w:rFonts w:ascii="Arial" w:eastAsia="Times New Roman" w:hAnsi="Arial" w:cs="Arial"/>
          <w:sz w:val="21"/>
          <w:szCs w:val="21"/>
        </w:rPr>
        <w:br/>
        <w:t>Your Chapter</w:t>
      </w:r>
    </w:p>
    <w:sectPr w:rsidR="001A6DE6" w:rsidRPr="00331FB4" w:rsidSect="005F4601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419"/>
    <w:multiLevelType w:val="hybridMultilevel"/>
    <w:tmpl w:val="84A061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C"/>
    <w:rsid w:val="000E314F"/>
    <w:rsid w:val="000E4677"/>
    <w:rsid w:val="001006DD"/>
    <w:rsid w:val="001112B0"/>
    <w:rsid w:val="001130E0"/>
    <w:rsid w:val="00172B2C"/>
    <w:rsid w:val="001911C2"/>
    <w:rsid w:val="001A255F"/>
    <w:rsid w:val="001A6DE6"/>
    <w:rsid w:val="00203AA8"/>
    <w:rsid w:val="00222041"/>
    <w:rsid w:val="00292D8F"/>
    <w:rsid w:val="002A5362"/>
    <w:rsid w:val="0032391F"/>
    <w:rsid w:val="00331FB4"/>
    <w:rsid w:val="003A3E47"/>
    <w:rsid w:val="003A7BBE"/>
    <w:rsid w:val="003C7505"/>
    <w:rsid w:val="003C7AF8"/>
    <w:rsid w:val="003E60C8"/>
    <w:rsid w:val="0042254B"/>
    <w:rsid w:val="0044258D"/>
    <w:rsid w:val="00451560"/>
    <w:rsid w:val="004A262A"/>
    <w:rsid w:val="004B27B4"/>
    <w:rsid w:val="004E2203"/>
    <w:rsid w:val="004F7E89"/>
    <w:rsid w:val="005017F0"/>
    <w:rsid w:val="00522742"/>
    <w:rsid w:val="0053111E"/>
    <w:rsid w:val="005A61FF"/>
    <w:rsid w:val="005F355C"/>
    <w:rsid w:val="005F4601"/>
    <w:rsid w:val="00635E0D"/>
    <w:rsid w:val="006730C7"/>
    <w:rsid w:val="006C02E0"/>
    <w:rsid w:val="006D7D29"/>
    <w:rsid w:val="00730204"/>
    <w:rsid w:val="007425EC"/>
    <w:rsid w:val="00764AF8"/>
    <w:rsid w:val="00785B15"/>
    <w:rsid w:val="007C23FA"/>
    <w:rsid w:val="00807754"/>
    <w:rsid w:val="00854A43"/>
    <w:rsid w:val="00896E9D"/>
    <w:rsid w:val="008C00B8"/>
    <w:rsid w:val="008D0463"/>
    <w:rsid w:val="008F7383"/>
    <w:rsid w:val="00934AE4"/>
    <w:rsid w:val="0094223B"/>
    <w:rsid w:val="0095134D"/>
    <w:rsid w:val="009C2093"/>
    <w:rsid w:val="00A859D4"/>
    <w:rsid w:val="00AE6D3D"/>
    <w:rsid w:val="00AF0A9E"/>
    <w:rsid w:val="00AF0D59"/>
    <w:rsid w:val="00BA43E2"/>
    <w:rsid w:val="00BC573E"/>
    <w:rsid w:val="00C353E4"/>
    <w:rsid w:val="00C83C12"/>
    <w:rsid w:val="00C850ED"/>
    <w:rsid w:val="00C86D2D"/>
    <w:rsid w:val="00C96468"/>
    <w:rsid w:val="00CA510B"/>
    <w:rsid w:val="00D01689"/>
    <w:rsid w:val="00DD6C39"/>
    <w:rsid w:val="00E0393F"/>
    <w:rsid w:val="00EE19B8"/>
    <w:rsid w:val="00FE0954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E67C5"/>
  <w15:docId w15:val="{7B5ADA28-CA57-4CC4-8E70-19C5ABBC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5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3C7AF8"/>
  </w:style>
  <w:style w:type="paragraph" w:styleId="BalloonText">
    <w:name w:val="Balloon Text"/>
    <w:basedOn w:val="Normal"/>
    <w:link w:val="BalloonTextChar"/>
    <w:uiPriority w:val="99"/>
    <w:semiHidden/>
    <w:unhideWhenUsed/>
    <w:rsid w:val="001A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6E9D"/>
    <w:rPr>
      <w:b/>
      <w:bCs/>
    </w:rPr>
  </w:style>
  <w:style w:type="character" w:styleId="Emphasis">
    <w:name w:val="Emphasis"/>
    <w:basedOn w:val="DefaultParagraphFont"/>
    <w:uiPriority w:val="20"/>
    <w:qFormat/>
    <w:rsid w:val="003A7BBE"/>
    <w:rPr>
      <w:i/>
      <w:iCs/>
    </w:rPr>
  </w:style>
  <w:style w:type="paragraph" w:styleId="ListParagraph">
    <w:name w:val="List Paragraph"/>
    <w:basedOn w:val="Normal"/>
    <w:uiPriority w:val="34"/>
    <w:qFormat/>
    <w:rsid w:val="003C7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1">
    <w:name w:val="Header1"/>
    <w:basedOn w:val="Normal"/>
    <w:rsid w:val="00E0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DefaultParagraphFont"/>
    <w:rsid w:val="00E0393F"/>
  </w:style>
  <w:style w:type="paragraph" w:customStyle="1" w:styleId="text">
    <w:name w:val="text"/>
    <w:basedOn w:val="Normal"/>
    <w:rsid w:val="00E0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D6C39"/>
  </w:style>
  <w:style w:type="character" w:styleId="Hyperlink">
    <w:name w:val="Hyperlink"/>
    <w:basedOn w:val="DefaultParagraphFont"/>
    <w:uiPriority w:val="99"/>
    <w:unhideWhenUsed/>
    <w:rsid w:val="00C96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3</cp:revision>
  <cp:lastPrinted>2016-10-16T13:45:00Z</cp:lastPrinted>
  <dcterms:created xsi:type="dcterms:W3CDTF">2017-09-18T20:47:00Z</dcterms:created>
  <dcterms:modified xsi:type="dcterms:W3CDTF">2017-09-19T19:03:00Z</dcterms:modified>
</cp:coreProperties>
</file>